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D9" w:rsidRDefault="00760EBA" w:rsidP="00665537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2B28B7">
        <w:rPr>
          <w:rFonts w:ascii="Times New Roman" w:hAnsi="Times New Roman" w:cs="Times New Roman"/>
          <w:sz w:val="24"/>
          <w:szCs w:val="24"/>
          <w:lang w:val="sr-Latn-CS"/>
        </w:rPr>
        <w:t xml:space="preserve"> 99/2017.</w:t>
      </w:r>
      <w:bookmarkStart w:id="0" w:name="_GoBack"/>
      <w:bookmarkEnd w:id="0"/>
    </w:p>
    <w:p w:rsidR="00760EBA" w:rsidRDefault="00760EBA" w:rsidP="00665537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Dana: </w:t>
      </w:r>
      <w:r w:rsidR="002B28B7">
        <w:rPr>
          <w:rFonts w:ascii="Times New Roman" w:hAnsi="Times New Roman" w:cs="Times New Roman"/>
          <w:sz w:val="24"/>
          <w:szCs w:val="24"/>
          <w:lang w:val="sr-Latn-CS"/>
        </w:rPr>
        <w:t>01.02.2017.</w:t>
      </w:r>
    </w:p>
    <w:p w:rsidR="000C7D9B" w:rsidRDefault="000C7D9B" w:rsidP="00665537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ODLUKA</w:t>
      </w:r>
    </w:p>
    <w:p w:rsidR="000C7D9B" w:rsidRDefault="000C7D9B" w:rsidP="000C7D9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PROCED</w:t>
      </w:r>
      <w:r w:rsidR="00B921DA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>RI REPROGRAMA DUGA ZA POTROŠAČE PRIRODNOG GASA</w:t>
      </w:r>
    </w:p>
    <w:p w:rsidR="000C7D9B" w:rsidRDefault="000C7D9B" w:rsidP="000C7D9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Imajući u vidu sve teži ekonomski položaj i platežnu moć korisnika prirodnog gasa, a pri tom ne gubeći iz vida poslovanje JKP „Suboticagas“ Subotica, neophodno je da preduzeće  preduzme sve mere u cilju poboljšanja naplate svojih potraživanja. </w:t>
      </w:r>
    </w:p>
    <w:p w:rsidR="000C7D9B" w:rsidRDefault="000C7D9B" w:rsidP="000C7D9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Preduzeće je i u prethodnom periodu izlazilo u susret i odobrilo reprogram duga potrošačima, takv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praks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će nastaviti i u budućem periodu. Preduzeće mora da preduzme korake i da se maksimalno angažuje u pravcu da ne dođe do zastarevanja svojih potraživanja. U tom cilju, utvrđuje se sledeća procedura za reprogram duga:</w:t>
      </w:r>
    </w:p>
    <w:p w:rsidR="000C7D9B" w:rsidRDefault="000C7D9B" w:rsidP="000C7D9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Obaveze potrošača: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Potrošač podnosi molbu u pisanom obliku na obrascu koji može da preuzme na šalteru JKP „Suboticagas“ Subotica,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Prilikom podnošenja zahteva za reprogram, dužan je da priloži dokaz o uplati polovine od iznosa koji duguje,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Maksimalno broj rata koji se mogu odobriti je tri, 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F31FA">
        <w:rPr>
          <w:rFonts w:ascii="Times New Roman" w:hAnsi="Times New Roman" w:cs="Times New Roman"/>
          <w:sz w:val="24"/>
          <w:szCs w:val="24"/>
          <w:lang w:val="sr-Latn-CS"/>
        </w:rPr>
        <w:t xml:space="preserve">Rok za uplatu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rata </w:t>
      </w:r>
      <w:r w:rsidRPr="00AF31FA">
        <w:rPr>
          <w:rFonts w:ascii="Times New Roman" w:hAnsi="Times New Roman" w:cs="Times New Roman"/>
          <w:sz w:val="24"/>
          <w:szCs w:val="24"/>
          <w:lang w:val="sr-Latn-CS"/>
        </w:rPr>
        <w:t xml:space="preserve">poslovnih potrošača je 20-i dok za domaćinstva  25-i u mesecu za prethodni mesec, </w:t>
      </w:r>
    </w:p>
    <w:p w:rsidR="000C7D9B" w:rsidRPr="00AF31FA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AF31FA">
        <w:rPr>
          <w:rFonts w:ascii="Times New Roman" w:hAnsi="Times New Roman" w:cs="Times New Roman"/>
          <w:sz w:val="24"/>
          <w:szCs w:val="24"/>
          <w:lang w:val="sr-Latn-CS"/>
        </w:rPr>
        <w:t xml:space="preserve">otrošač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dužan da </w:t>
      </w:r>
      <w:r w:rsidRPr="00AF31FA">
        <w:rPr>
          <w:rFonts w:ascii="Times New Roman" w:hAnsi="Times New Roman" w:cs="Times New Roman"/>
          <w:sz w:val="24"/>
          <w:szCs w:val="24"/>
          <w:lang w:val="sr-Latn-CS"/>
        </w:rPr>
        <w:t xml:space="preserve">uz deo duga po reprogramu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redovno izmiruje i </w:t>
      </w:r>
      <w:r w:rsidRPr="00AF31FA">
        <w:rPr>
          <w:rFonts w:ascii="Times New Roman" w:hAnsi="Times New Roman" w:cs="Times New Roman"/>
          <w:sz w:val="24"/>
          <w:szCs w:val="24"/>
          <w:lang w:val="sr-Latn-CS"/>
        </w:rPr>
        <w:t xml:space="preserve">svoje tekuće (dospele) </w:t>
      </w:r>
      <w:r>
        <w:rPr>
          <w:rFonts w:ascii="Times New Roman" w:hAnsi="Times New Roman" w:cs="Times New Roman"/>
          <w:sz w:val="24"/>
          <w:szCs w:val="24"/>
          <w:lang w:val="sr-Latn-CS"/>
        </w:rPr>
        <w:t>obaveze,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E6C8D">
        <w:rPr>
          <w:rFonts w:ascii="Times New Roman" w:hAnsi="Times New Roman" w:cs="Times New Roman"/>
          <w:sz w:val="24"/>
          <w:szCs w:val="24"/>
          <w:lang w:val="sr-Latn-CS"/>
        </w:rPr>
        <w:t xml:space="preserve">Potrošač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takođe u obavezi </w:t>
      </w:r>
      <w:r w:rsidRPr="004E6C8D">
        <w:rPr>
          <w:rFonts w:ascii="Times New Roman" w:hAnsi="Times New Roman" w:cs="Times New Roman"/>
          <w:sz w:val="24"/>
          <w:szCs w:val="24"/>
          <w:lang w:val="sr-Latn-CS"/>
        </w:rPr>
        <w:t xml:space="preserve">da izmiri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4E6C8D">
        <w:rPr>
          <w:rFonts w:ascii="Times New Roman" w:hAnsi="Times New Roman" w:cs="Times New Roman"/>
          <w:sz w:val="24"/>
          <w:szCs w:val="24"/>
          <w:lang w:val="sr-Latn-CS"/>
        </w:rPr>
        <w:t>zakonsku zateznu kamatu,</w:t>
      </w:r>
    </w:p>
    <w:p w:rsidR="000C7D9B" w:rsidRPr="004E6C8D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E6C8D">
        <w:rPr>
          <w:rFonts w:ascii="Times New Roman" w:hAnsi="Times New Roman" w:cs="Times New Roman"/>
          <w:sz w:val="24"/>
          <w:szCs w:val="24"/>
          <w:lang w:val="sr-Latn-CS"/>
        </w:rPr>
        <w:t>Reprogram na već odobreni reprogram se neće prihvatit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4E6C8D">
        <w:rPr>
          <w:rFonts w:ascii="Times New Roman" w:hAnsi="Times New Roman" w:cs="Times New Roman"/>
          <w:sz w:val="24"/>
          <w:szCs w:val="24"/>
          <w:lang w:val="sr-Latn-CS"/>
        </w:rPr>
        <w:t>!</w:t>
      </w:r>
    </w:p>
    <w:p w:rsidR="000C7D9B" w:rsidRDefault="000C7D9B" w:rsidP="000C7D9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Obaveze službenika:</w:t>
      </w:r>
    </w:p>
    <w:p w:rsidR="000C7D9B" w:rsidRDefault="000C7D9B" w:rsidP="000C7D9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4E79">
        <w:rPr>
          <w:rFonts w:ascii="Times New Roman" w:hAnsi="Times New Roman" w:cs="Times New Roman"/>
          <w:sz w:val="24"/>
          <w:szCs w:val="24"/>
          <w:lang w:val="sr-Latn-CS"/>
        </w:rPr>
        <w:t xml:space="preserve">Popunjeni obrazac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zahteva za reprogram se zavede i </w:t>
      </w:r>
      <w:r w:rsidRPr="00094E79">
        <w:rPr>
          <w:rFonts w:ascii="Times New Roman" w:hAnsi="Times New Roman" w:cs="Times New Roman"/>
          <w:sz w:val="24"/>
          <w:szCs w:val="24"/>
          <w:lang w:val="sr-Latn-CS"/>
        </w:rPr>
        <w:t xml:space="preserve">daje na uvid službeniku koji  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 xml:space="preserve">isti </w:t>
      </w:r>
      <w:r w:rsidRPr="00094E79">
        <w:rPr>
          <w:rFonts w:ascii="Times New Roman" w:hAnsi="Times New Roman" w:cs="Times New Roman"/>
          <w:sz w:val="24"/>
          <w:szCs w:val="24"/>
          <w:lang w:val="sr-Latn-CS"/>
        </w:rPr>
        <w:t>popun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java </w:t>
      </w:r>
      <w:r w:rsidRPr="00094E79">
        <w:rPr>
          <w:rFonts w:ascii="Times New Roman" w:hAnsi="Times New Roman" w:cs="Times New Roman"/>
          <w:sz w:val="24"/>
          <w:szCs w:val="24"/>
          <w:lang w:val="sr-Latn-CS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sr-Latn-CS"/>
        </w:rPr>
        <w:t>potrebnom dokumentacijom (</w:t>
      </w:r>
      <w:r w:rsidRPr="00094E79">
        <w:rPr>
          <w:rFonts w:ascii="Times New Roman" w:hAnsi="Times New Roman" w:cs="Times New Roman"/>
          <w:sz w:val="24"/>
          <w:szCs w:val="24"/>
          <w:lang w:val="sr-Latn-CS"/>
        </w:rPr>
        <w:t>karticom korisnika</w:t>
      </w:r>
      <w:r>
        <w:rPr>
          <w:rFonts w:ascii="Times New Roman" w:hAnsi="Times New Roman" w:cs="Times New Roman"/>
          <w:sz w:val="24"/>
          <w:szCs w:val="24"/>
          <w:lang w:val="sr-Latn-CS"/>
        </w:rPr>
        <w:t>), upiše eventualne napomene (da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li je potrošač već i ranije imao reprogram i slično). Predmet obrađuje</w:t>
      </w:r>
      <w:r w:rsidRPr="00094E79">
        <w:rPr>
          <w:rFonts w:ascii="Times New Roman" w:hAnsi="Times New Roman" w:cs="Times New Roman"/>
          <w:sz w:val="24"/>
          <w:szCs w:val="24"/>
          <w:lang w:val="sr-Latn-CS"/>
        </w:rPr>
        <w:t xml:space="preserve"> Samostalni referent za potrošače. </w:t>
      </w:r>
      <w:r>
        <w:rPr>
          <w:rFonts w:ascii="Times New Roman" w:hAnsi="Times New Roman" w:cs="Times New Roman"/>
          <w:sz w:val="24"/>
          <w:szCs w:val="24"/>
          <w:lang w:val="sr-Latn-CS"/>
        </w:rPr>
        <w:t>Obrađeni zahtev sa svim prilozima i napomenama se daje rukovodiocu u cilju parafiranja, koji predlaže broj rata za reprogram, posle čega zahtev sa svojim potpisom odobrava direktor/izvršni direktor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0C7D9B" w:rsidRPr="00094E79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4E79">
        <w:rPr>
          <w:rFonts w:ascii="Times New Roman" w:hAnsi="Times New Roman" w:cs="Times New Roman"/>
          <w:sz w:val="24"/>
          <w:szCs w:val="24"/>
          <w:lang w:val="sr-Latn-CS"/>
        </w:rPr>
        <w:t>Samostalni referent za potrošače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će pismenim putem na osnovu odobrenog zahteva (sa utvrđenim sadržajem) obavestiti potrošača dali je zahtev za reprogram prihvaćen, odnosno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pod kojim uslovima. Ukoliko se zahtev ne može odobriti, potrošaču se navodi koji su sledeći koraci koje će preduzeće pr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>eduzeti (isključenje, utuženje),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4E79">
        <w:rPr>
          <w:rFonts w:ascii="Times New Roman" w:hAnsi="Times New Roman" w:cs="Times New Roman"/>
          <w:sz w:val="24"/>
          <w:szCs w:val="24"/>
          <w:lang w:val="sr-Latn-CS"/>
        </w:rPr>
        <w:t>Samostalni referent za potrošače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prati uplate po reprogramima i na kraja meseca, ukoliko potrošač nije ispoštovao reprogram,  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 xml:space="preserve">daje </w:t>
      </w:r>
      <w:r>
        <w:rPr>
          <w:rFonts w:ascii="Times New Roman" w:hAnsi="Times New Roman" w:cs="Times New Roman"/>
          <w:sz w:val="24"/>
          <w:szCs w:val="24"/>
          <w:lang w:val="sr-Latn-CS"/>
        </w:rPr>
        <w:t>nalog za isključenje</w:t>
      </w:r>
      <w:r w:rsidR="00454DBA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4E79">
        <w:rPr>
          <w:rFonts w:ascii="Times New Roman" w:hAnsi="Times New Roman" w:cs="Times New Roman"/>
          <w:sz w:val="24"/>
          <w:szCs w:val="24"/>
          <w:lang w:val="sr-Latn-CS"/>
        </w:rPr>
        <w:t>Samostalni referent za potrošače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mesečno jednom, na kraju meseca sastavlja izveštaj o realizaciji reprograma dugova koji dostavlja  v.d. direktoru/izvršnom direktoru, i samostalnim referentima za potrošače, 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4E79">
        <w:rPr>
          <w:rFonts w:ascii="Times New Roman" w:hAnsi="Times New Roman" w:cs="Times New Roman"/>
          <w:sz w:val="24"/>
          <w:szCs w:val="24"/>
          <w:lang w:val="sr-Latn-CS"/>
        </w:rPr>
        <w:t>Samostalni referent za potrošače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ukoliko konstatuje da određeni potrošač nije ispunio svoje obaveze po reprogramu, izdaje nalog za isključenje potrošača sa distributivnog sistema,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Nakon isključenja potrošača, nastavlja se procedura i podnosi se tužba u cilju naplate potraživanja, 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Potrošačima koji imaju ugrađene kalorimetre, u slučaju nepoštovanja reprograma duga – vrši se utuživanje (nije moguće isključiti sa sistema iz tehničkih razloga),</w:t>
      </w:r>
    </w:p>
    <w:p w:rsidR="000C7D9B" w:rsidRDefault="000C7D9B" w:rsidP="000C7D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Navedena Procedura se primenjuje kako za domaćinstva tako i za poslovne potrošače, izuzev korisnika Budžeta grada Subotice.</w:t>
      </w:r>
    </w:p>
    <w:p w:rsidR="000C7D9B" w:rsidRDefault="000C7D9B" w:rsidP="000C7D9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se primenjuje od dana donošenja i prestaje da važi Odluka o načinu plaćanja duga na rate pod brojem: 625/16 od 15.12.2016. godine.</w:t>
      </w:r>
    </w:p>
    <w:p w:rsidR="000C7D9B" w:rsidRDefault="000C7D9B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D6C39">
        <w:rPr>
          <w:rFonts w:ascii="Times New Roman" w:hAnsi="Times New Roman" w:cs="Times New Roman"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d. </w:t>
      </w:r>
      <w:r w:rsidR="006B51E7">
        <w:rPr>
          <w:rFonts w:ascii="Times New Roman" w:hAnsi="Times New Roman" w:cs="Times New Roman"/>
          <w:sz w:val="24"/>
          <w:szCs w:val="24"/>
          <w:lang w:val="sr-Latn-CS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>irektora JKP „Suboticagas“ Subotica</w:t>
      </w:r>
    </w:p>
    <w:p w:rsidR="000C7D9B" w:rsidRDefault="000C7D9B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D9B" w:rsidRDefault="000C7D9B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_______________________</w:t>
      </w:r>
    </w:p>
    <w:p w:rsidR="000C7D9B" w:rsidRPr="00604A29" w:rsidRDefault="00DD6C39" w:rsidP="000C7D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MS</w:t>
      </w:r>
      <w:r w:rsidR="000C7D9B">
        <w:rPr>
          <w:rFonts w:ascii="Times New Roman" w:hAnsi="Times New Roman" w:cs="Times New Roman"/>
          <w:sz w:val="24"/>
          <w:szCs w:val="24"/>
          <w:lang w:val="sr-Latn-CS"/>
        </w:rPr>
        <w:t>c Zedi Ildiko</w:t>
      </w:r>
    </w:p>
    <w:p w:rsidR="000C7D9B" w:rsidRDefault="000C7D9B" w:rsidP="00665537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9D9" w:rsidRDefault="00EF59D9" w:rsidP="00665537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9D9" w:rsidRDefault="00EF59D9" w:rsidP="00665537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9D9" w:rsidRDefault="00EF59D9" w:rsidP="00665537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0FB6" w:rsidRDefault="007A0FB6" w:rsidP="000C7D9B">
      <w:pPr>
        <w:ind w:left="-426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A0FB6" w:rsidSect="00EF59D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970" w:right="992" w:bottom="900" w:left="1440" w:header="360" w:footer="1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5F" w:rsidRDefault="00D25A5F" w:rsidP="003075ED">
      <w:pPr>
        <w:spacing w:after="0" w:line="240" w:lineRule="auto"/>
      </w:pPr>
      <w:r>
        <w:separator/>
      </w:r>
    </w:p>
  </w:endnote>
  <w:endnote w:type="continuationSeparator" w:id="0">
    <w:p w:rsidR="00D25A5F" w:rsidRDefault="00D25A5F" w:rsidP="003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ED" w:rsidRDefault="003075ED" w:rsidP="003075ED">
    <w:pPr>
      <w:pStyle w:val="Footer"/>
      <w:tabs>
        <w:tab w:val="clear" w:pos="9406"/>
      </w:tabs>
      <w:ind w:left="-1170" w:right="-10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F0" w:rsidRDefault="00E87AF0" w:rsidP="00E87AF0">
    <w:pPr>
      <w:pStyle w:val="Footer"/>
      <w:ind w:left="-1134"/>
    </w:pPr>
    <w:r w:rsidRPr="00E87AF0">
      <w:rPr>
        <w:noProof/>
      </w:rPr>
      <w:drawing>
        <wp:inline distT="0" distB="0" distL="0" distR="0">
          <wp:extent cx="7234735" cy="570304"/>
          <wp:effectExtent l="19050" t="0" r="4265" b="0"/>
          <wp:docPr id="3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Untitled-1.jpg"/>
                  <pic:cNvPicPr/>
                </pic:nvPicPr>
                <pic:blipFill rotWithShape="1"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41" b="-4"/>
                  <a:stretch/>
                </pic:blipFill>
                <pic:spPr bwMode="auto">
                  <a:xfrm>
                    <a:off x="0" y="0"/>
                    <a:ext cx="7284517" cy="574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5F" w:rsidRDefault="00D25A5F" w:rsidP="003075ED">
      <w:pPr>
        <w:spacing w:after="0" w:line="240" w:lineRule="auto"/>
      </w:pPr>
      <w:r>
        <w:separator/>
      </w:r>
    </w:p>
  </w:footnote>
  <w:footnote w:type="continuationSeparator" w:id="0">
    <w:p w:rsidR="00D25A5F" w:rsidRDefault="00D25A5F" w:rsidP="0030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ED" w:rsidRDefault="003075ED" w:rsidP="003075ED">
    <w:pPr>
      <w:pStyle w:val="Header"/>
      <w:ind w:left="-1260" w:right="-12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F0" w:rsidRDefault="00E87AF0" w:rsidP="00E87AF0">
    <w:pPr>
      <w:pStyle w:val="Header"/>
      <w:ind w:left="-1276"/>
    </w:pPr>
    <w:r w:rsidRPr="00E87AF0">
      <w:rPr>
        <w:noProof/>
      </w:rPr>
      <w:drawing>
        <wp:inline distT="0" distB="0" distL="0" distR="0">
          <wp:extent cx="7284813" cy="1444918"/>
          <wp:effectExtent l="19050" t="0" r="0" b="0"/>
          <wp:docPr id="2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ntitled-1.jpg"/>
                  <pic:cNvPicPr/>
                </pic:nvPicPr>
                <pic:blipFill rotWithShape="1"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49"/>
                  <a:stretch/>
                </pic:blipFill>
                <pic:spPr bwMode="auto">
                  <a:xfrm>
                    <a:off x="0" y="0"/>
                    <a:ext cx="7306075" cy="144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6473D"/>
    <w:multiLevelType w:val="hybridMultilevel"/>
    <w:tmpl w:val="0088B9A2"/>
    <w:lvl w:ilvl="0" w:tplc="A112B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5ED"/>
    <w:rsid w:val="00011C36"/>
    <w:rsid w:val="000C7D9B"/>
    <w:rsid w:val="000D7FD0"/>
    <w:rsid w:val="00136690"/>
    <w:rsid w:val="001623F5"/>
    <w:rsid w:val="00215AFA"/>
    <w:rsid w:val="002B28B7"/>
    <w:rsid w:val="002C3381"/>
    <w:rsid w:val="003075ED"/>
    <w:rsid w:val="003978F1"/>
    <w:rsid w:val="003A795D"/>
    <w:rsid w:val="004007FF"/>
    <w:rsid w:val="0040120F"/>
    <w:rsid w:val="00453F50"/>
    <w:rsid w:val="00454DBA"/>
    <w:rsid w:val="0054254D"/>
    <w:rsid w:val="00542C83"/>
    <w:rsid w:val="0062465D"/>
    <w:rsid w:val="00637806"/>
    <w:rsid w:val="00650D23"/>
    <w:rsid w:val="00665537"/>
    <w:rsid w:val="006B51E7"/>
    <w:rsid w:val="00760EBA"/>
    <w:rsid w:val="00771AF9"/>
    <w:rsid w:val="007A0FB6"/>
    <w:rsid w:val="007A337E"/>
    <w:rsid w:val="009439F6"/>
    <w:rsid w:val="00A25C6E"/>
    <w:rsid w:val="00B40087"/>
    <w:rsid w:val="00B921DA"/>
    <w:rsid w:val="00BE0984"/>
    <w:rsid w:val="00C862EB"/>
    <w:rsid w:val="00CF0196"/>
    <w:rsid w:val="00D25A5F"/>
    <w:rsid w:val="00D46479"/>
    <w:rsid w:val="00DD6C39"/>
    <w:rsid w:val="00E7019A"/>
    <w:rsid w:val="00E87AF0"/>
    <w:rsid w:val="00EF3C38"/>
    <w:rsid w:val="00EF545C"/>
    <w:rsid w:val="00EF59D9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79ABCF"/>
  <w15:docId w15:val="{9EEEDFB0-47D0-4D3B-A547-3D6A03EC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ED"/>
  </w:style>
  <w:style w:type="paragraph" w:styleId="Footer">
    <w:name w:val="footer"/>
    <w:basedOn w:val="Normal"/>
    <w:link w:val="FooterChar"/>
    <w:uiPriority w:val="99"/>
    <w:unhideWhenUsed/>
    <w:rsid w:val="00307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ED"/>
  </w:style>
  <w:style w:type="paragraph" w:styleId="BalloonText">
    <w:name w:val="Balloon Text"/>
    <w:basedOn w:val="Normal"/>
    <w:link w:val="BalloonTextChar"/>
    <w:uiPriority w:val="99"/>
    <w:semiHidden/>
    <w:unhideWhenUsed/>
    <w:rsid w:val="0040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0F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D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DB7DDD-366D-40EE-868E-72AC1027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Pavlićević</dc:creator>
  <cp:keywords/>
  <dc:description/>
  <cp:lastModifiedBy>marika</cp:lastModifiedBy>
  <cp:revision>8</cp:revision>
  <cp:lastPrinted>2017-02-02T07:25:00Z</cp:lastPrinted>
  <dcterms:created xsi:type="dcterms:W3CDTF">2017-02-01T12:50:00Z</dcterms:created>
  <dcterms:modified xsi:type="dcterms:W3CDTF">2018-06-04T08:25:00Z</dcterms:modified>
</cp:coreProperties>
</file>